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DE" w:rsidRDefault="00095DDE">
      <w:pPr>
        <w:shd w:val="clear" w:color="auto" w:fill="FFFFFF"/>
        <w:spacing w:line="278" w:lineRule="exact"/>
        <w:ind w:left="619" w:right="403" w:hanging="466"/>
      </w:pPr>
      <w:r>
        <w:rPr>
          <w:color w:val="000000"/>
          <w:spacing w:val="-6"/>
        </w:rPr>
        <w:t xml:space="preserve">РОССИЙСКАЯ ГОСУДАРСТВЕННАЯ </w:t>
      </w:r>
      <w:r>
        <w:rPr>
          <w:color w:val="000000"/>
          <w:spacing w:val="-4"/>
        </w:rPr>
        <w:t>БИБЛИОТЕКА ИСКУССТВ</w:t>
      </w:r>
    </w:p>
    <w:p w:rsidR="00095DDE" w:rsidRDefault="00095DDE">
      <w:pPr>
        <w:shd w:val="clear" w:color="auto" w:fill="FFFFFF"/>
        <w:spacing w:before="178"/>
        <w:ind w:left="14"/>
      </w:pPr>
      <w:r>
        <w:rPr>
          <w:color w:val="000000"/>
          <w:spacing w:val="-6"/>
        </w:rPr>
        <w:t>«НОВОЕ ЛИТЕРАТУРНОЕ ОБОЗРЕНИЕ»</w:t>
      </w:r>
    </w:p>
    <w:p w:rsidR="00095DDE" w:rsidRDefault="00095DDE">
      <w:pPr>
        <w:shd w:val="clear" w:color="auto" w:fill="FFFFFF"/>
        <w:spacing w:before="1368" w:line="288" w:lineRule="exact"/>
        <w:ind w:left="470" w:right="480" w:firstLine="360"/>
      </w:pPr>
      <w:r>
        <w:rPr>
          <w:b/>
          <w:bCs/>
          <w:color w:val="000000"/>
          <w:sz w:val="24"/>
          <w:szCs w:val="24"/>
        </w:rPr>
        <w:t>Международная научная конференция</w:t>
      </w:r>
    </w:p>
    <w:p w:rsidR="00095DDE" w:rsidRDefault="00095DDE">
      <w:pPr>
        <w:shd w:val="clear" w:color="auto" w:fill="FFFFFF"/>
        <w:spacing w:before="331" w:line="312" w:lineRule="exact"/>
        <w:ind w:right="418"/>
        <w:jc w:val="center"/>
      </w:pPr>
      <w:r>
        <w:rPr>
          <w:b/>
          <w:bCs/>
          <w:color w:val="000000"/>
          <w:spacing w:val="-15"/>
          <w:sz w:val="26"/>
          <w:szCs w:val="26"/>
        </w:rPr>
        <w:t>Ф. В. БУЛГАРИН —</w:t>
      </w:r>
    </w:p>
    <w:p w:rsidR="00095DDE" w:rsidRDefault="00095DDE">
      <w:pPr>
        <w:shd w:val="clear" w:color="auto" w:fill="FFFFFF"/>
        <w:spacing w:line="312" w:lineRule="exact"/>
        <w:ind w:right="418"/>
        <w:jc w:val="center"/>
      </w:pPr>
      <w:r>
        <w:rPr>
          <w:b/>
          <w:bCs/>
          <w:color w:val="000000"/>
          <w:spacing w:val="-11"/>
          <w:sz w:val="26"/>
          <w:szCs w:val="26"/>
        </w:rPr>
        <w:t>ПИСАТЕЛЬ,</w:t>
      </w:r>
    </w:p>
    <w:p w:rsidR="00095DDE" w:rsidRDefault="00095DDE">
      <w:pPr>
        <w:shd w:val="clear" w:color="auto" w:fill="FFFFFF"/>
        <w:spacing w:line="312" w:lineRule="exact"/>
        <w:ind w:right="408"/>
        <w:jc w:val="center"/>
      </w:pPr>
      <w:r>
        <w:rPr>
          <w:b/>
          <w:bCs/>
          <w:color w:val="000000"/>
          <w:spacing w:val="-6"/>
          <w:sz w:val="26"/>
          <w:szCs w:val="26"/>
        </w:rPr>
        <w:t>ЖУРНАЛИСТ,</w:t>
      </w:r>
    </w:p>
    <w:p w:rsidR="00095DDE" w:rsidRDefault="00095DDE">
      <w:pPr>
        <w:shd w:val="clear" w:color="auto" w:fill="FFFFFF"/>
        <w:spacing w:line="312" w:lineRule="exact"/>
        <w:ind w:right="418"/>
        <w:jc w:val="center"/>
      </w:pPr>
      <w:r>
        <w:rPr>
          <w:b/>
          <w:bCs/>
          <w:color w:val="000000"/>
          <w:spacing w:val="-9"/>
          <w:sz w:val="26"/>
          <w:szCs w:val="26"/>
        </w:rPr>
        <w:t>ТЕАТРАЛЬНЫЙ КРИТИК</w:t>
      </w:r>
    </w:p>
    <w:p w:rsidR="00095DDE" w:rsidRDefault="00095DDE">
      <w:pPr>
        <w:framePr w:w="2122" w:h="537" w:hRule="exact" w:hSpace="38" w:wrap="notBeside" w:vAnchor="text" w:hAnchor="text" w:x="750" w:y="5526"/>
        <w:shd w:val="clear" w:color="auto" w:fill="FFFFFF"/>
        <w:spacing w:line="264" w:lineRule="exact"/>
        <w:ind w:left="691" w:hanging="691"/>
      </w:pPr>
      <w:r>
        <w:rPr>
          <w:color w:val="000000"/>
          <w:sz w:val="22"/>
          <w:szCs w:val="22"/>
        </w:rPr>
        <w:t xml:space="preserve">30–31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2"/>
            <w:szCs w:val="22"/>
          </w:rPr>
          <w:t>2017 г</w:t>
        </w:r>
      </w:smartTag>
      <w:r>
        <w:rPr>
          <w:color w:val="000000"/>
          <w:sz w:val="22"/>
          <w:szCs w:val="22"/>
        </w:rPr>
        <w:t>. Москва</w:t>
      </w:r>
    </w:p>
    <w:p w:rsidR="00095DDE" w:rsidRDefault="00095DDE">
      <w:pPr>
        <w:shd w:val="clear" w:color="auto" w:fill="FFFFFF"/>
        <w:spacing w:before="326"/>
        <w:ind w:left="1291"/>
      </w:pPr>
      <w:r>
        <w:rPr>
          <w:color w:val="000000"/>
          <w:sz w:val="16"/>
          <w:szCs w:val="16"/>
        </w:rPr>
        <w:t>ПРОГРАММА</w:t>
      </w:r>
    </w:p>
    <w:p w:rsidR="00095DDE" w:rsidRDefault="00095DDE">
      <w:pPr>
        <w:spacing w:before="494"/>
        <w:rPr>
          <w:sz w:val="24"/>
          <w:szCs w:val="24"/>
        </w:rPr>
      </w:pPr>
      <w:r w:rsidRPr="00F44FD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1pt;height:190.5pt;visibility:visible">
            <v:imagedata r:id="rId4" o:title=""/>
          </v:shape>
        </w:pict>
      </w:r>
    </w:p>
    <w:p w:rsidR="00095DDE" w:rsidRDefault="00095DDE">
      <w:pPr>
        <w:spacing w:before="494"/>
        <w:rPr>
          <w:sz w:val="24"/>
          <w:szCs w:val="24"/>
        </w:rPr>
        <w:sectPr w:rsidR="00095DDE">
          <w:type w:val="continuous"/>
          <w:pgSz w:w="16838" w:h="11904" w:orient="landscape"/>
          <w:pgMar w:top="653" w:right="874" w:bottom="658" w:left="11942" w:header="720" w:footer="720" w:gutter="0"/>
          <w:cols w:space="60"/>
          <w:noEndnote/>
        </w:sectPr>
      </w:pPr>
    </w:p>
    <w:p w:rsidR="00095DDE" w:rsidRDefault="00095DDE">
      <w:pPr>
        <w:shd w:val="clear" w:color="auto" w:fill="FFFFFF"/>
      </w:pPr>
      <w:r>
        <w:rPr>
          <w:b/>
          <w:bCs/>
          <w:color w:val="000000"/>
          <w:sz w:val="32"/>
          <w:szCs w:val="32"/>
        </w:rPr>
        <w:t>30 октября</w:t>
      </w:r>
    </w:p>
    <w:p w:rsidR="00095DDE" w:rsidRDefault="00095DDE">
      <w:pPr>
        <w:shd w:val="clear" w:color="auto" w:fill="FFFFFF"/>
        <w:spacing w:before="53"/>
      </w:pPr>
      <w:r>
        <w:rPr>
          <w:color w:val="000000"/>
        </w:rPr>
        <w:t xml:space="preserve">9:30–10:00   </w:t>
      </w:r>
      <w:r>
        <w:rPr>
          <w:b/>
          <w:bCs/>
          <w:color w:val="000000"/>
        </w:rPr>
        <w:t>Регистрация участников</w:t>
      </w:r>
    </w:p>
    <w:p w:rsidR="00095DDE" w:rsidRDefault="00095DDE">
      <w:pPr>
        <w:shd w:val="clear" w:color="auto" w:fill="FFFFFF"/>
        <w:spacing w:before="110"/>
      </w:pPr>
      <w:r>
        <w:rPr>
          <w:b/>
          <w:bCs/>
          <w:color w:val="000000"/>
          <w:sz w:val="28"/>
          <w:szCs w:val="28"/>
        </w:rPr>
        <w:t>Утреннее заседание</w:t>
      </w:r>
    </w:p>
    <w:p w:rsidR="00095DDE" w:rsidRDefault="00095DDE">
      <w:pPr>
        <w:shd w:val="clear" w:color="auto" w:fill="FFFFFF"/>
        <w:spacing w:before="43"/>
      </w:pPr>
      <w:r>
        <w:rPr>
          <w:color w:val="000000"/>
        </w:rPr>
        <w:t>Ведущая — Наталья Николаевна Акимова</w:t>
      </w:r>
    </w:p>
    <w:p w:rsidR="00095DDE" w:rsidRDefault="00095DDE">
      <w:pPr>
        <w:shd w:val="clear" w:color="auto" w:fill="FFFFFF"/>
        <w:spacing w:before="62"/>
      </w:pPr>
      <w:r>
        <w:rPr>
          <w:color w:val="000000"/>
        </w:rPr>
        <w:t xml:space="preserve">10:00   </w:t>
      </w:r>
      <w:r>
        <w:rPr>
          <w:b/>
          <w:bCs/>
          <w:color w:val="000000"/>
        </w:rPr>
        <w:t>Открытие конференции</w:t>
      </w:r>
    </w:p>
    <w:p w:rsidR="00095DDE" w:rsidRDefault="00095DDE">
      <w:pPr>
        <w:shd w:val="clear" w:color="auto" w:fill="FFFFFF"/>
        <w:spacing w:before="62" w:line="240" w:lineRule="exact"/>
      </w:pPr>
      <w:r>
        <w:rPr>
          <w:i/>
          <w:iCs/>
          <w:color w:val="000000"/>
        </w:rPr>
        <w:t>Михаил Аврех (США)</w:t>
      </w:r>
    </w:p>
    <w:p w:rsidR="00095DDE" w:rsidRDefault="00095DDE">
      <w:pPr>
        <w:shd w:val="clear" w:color="auto" w:fill="FFFFFF"/>
        <w:spacing w:line="240" w:lineRule="exact"/>
        <w:ind w:left="802" w:right="1152"/>
      </w:pPr>
      <w:r>
        <w:rPr>
          <w:color w:val="000000"/>
        </w:rPr>
        <w:t>Сентиментальная статистика Булгарина.</w:t>
      </w:r>
    </w:p>
    <w:p w:rsidR="00095DDE" w:rsidRDefault="00095DDE">
      <w:pPr>
        <w:shd w:val="clear" w:color="auto" w:fill="FFFFFF"/>
        <w:spacing w:before="86"/>
      </w:pPr>
      <w:r>
        <w:rPr>
          <w:i/>
          <w:iCs/>
          <w:color w:val="000000"/>
        </w:rPr>
        <w:t>Вера Аркадьевна Мильчина (Россия)</w:t>
      </w:r>
    </w:p>
    <w:p w:rsidR="00095DDE" w:rsidRDefault="00095DDE">
      <w:pPr>
        <w:shd w:val="clear" w:color="auto" w:fill="FFFFFF"/>
        <w:spacing w:before="14"/>
        <w:ind w:left="802"/>
      </w:pPr>
      <w:r>
        <w:rPr>
          <w:color w:val="000000"/>
        </w:rPr>
        <w:t>«Северная пчела» о переводах.</w:t>
      </w:r>
    </w:p>
    <w:p w:rsidR="00095DDE" w:rsidRDefault="00095DDE">
      <w:pPr>
        <w:shd w:val="clear" w:color="auto" w:fill="FFFFFF"/>
        <w:spacing w:before="86"/>
      </w:pPr>
      <w:r>
        <w:rPr>
          <w:i/>
          <w:iCs/>
          <w:color w:val="000000"/>
        </w:rPr>
        <w:t>Абрам Ильич Рейтблат (Россия)</w:t>
      </w:r>
    </w:p>
    <w:p w:rsidR="00095DDE" w:rsidRDefault="00095DDE">
      <w:pPr>
        <w:shd w:val="clear" w:color="auto" w:fill="FFFFFF"/>
        <w:spacing w:line="245" w:lineRule="exact"/>
        <w:ind w:left="802" w:right="768"/>
      </w:pPr>
      <w:r>
        <w:rPr>
          <w:color w:val="000000"/>
        </w:rPr>
        <w:t>Литературно-эстетические взгляды Булгарина.</w:t>
      </w:r>
    </w:p>
    <w:p w:rsidR="00095DDE" w:rsidRDefault="00095DDE">
      <w:pPr>
        <w:shd w:val="clear" w:color="auto" w:fill="FFFFFF"/>
        <w:spacing w:before="72" w:line="240" w:lineRule="exact"/>
        <w:ind w:left="802" w:right="1536" w:hanging="802"/>
      </w:pPr>
      <w:r>
        <w:rPr>
          <w:i/>
          <w:iCs/>
          <w:color w:val="000000"/>
        </w:rPr>
        <w:t xml:space="preserve">Малле Салупере (Эстония) </w:t>
      </w:r>
      <w:r>
        <w:rPr>
          <w:color w:val="000000"/>
        </w:rPr>
        <w:t>Булгарин и эстонцы.</w:t>
      </w:r>
    </w:p>
    <w:p w:rsidR="00095DDE" w:rsidRDefault="00095DDE">
      <w:pPr>
        <w:shd w:val="clear" w:color="auto" w:fill="FFFFFF"/>
        <w:spacing w:before="67"/>
      </w:pPr>
      <w:r>
        <w:rPr>
          <w:color w:val="000000"/>
        </w:rPr>
        <w:t xml:space="preserve">12:15 –12:45    </w:t>
      </w:r>
      <w:r>
        <w:rPr>
          <w:b/>
          <w:bCs/>
          <w:color w:val="000000"/>
        </w:rPr>
        <w:t>Кофе-брейк</w:t>
      </w:r>
    </w:p>
    <w:p w:rsidR="00095DDE" w:rsidRDefault="00095DDE">
      <w:pPr>
        <w:shd w:val="clear" w:color="auto" w:fill="FFFFFF"/>
        <w:spacing w:before="72"/>
      </w:pPr>
      <w:r>
        <w:rPr>
          <w:i/>
          <w:iCs/>
          <w:color w:val="000000"/>
        </w:rPr>
        <w:t>Татьяна Шор (Эстония)</w:t>
      </w:r>
    </w:p>
    <w:p w:rsidR="00095DDE" w:rsidRDefault="00095DDE">
      <w:pPr>
        <w:shd w:val="clear" w:color="auto" w:fill="FFFFFF"/>
        <w:spacing w:before="10"/>
        <w:ind w:left="802"/>
      </w:pPr>
      <w:r>
        <w:rPr>
          <w:color w:val="000000"/>
        </w:rPr>
        <w:t>Булгарин и дерптские студенты.</w:t>
      </w:r>
    </w:p>
    <w:p w:rsidR="00095DDE" w:rsidRDefault="00095DDE">
      <w:pPr>
        <w:shd w:val="clear" w:color="auto" w:fill="FFFFFF"/>
        <w:spacing w:before="62" w:line="240" w:lineRule="exact"/>
        <w:ind w:left="802" w:hanging="802"/>
      </w:pPr>
      <w:r>
        <w:rPr>
          <w:i/>
          <w:iCs/>
          <w:color w:val="000000"/>
        </w:rPr>
        <w:t xml:space="preserve">Наталья Леонидовна Вершинина (Россия) </w:t>
      </w:r>
      <w:r>
        <w:rPr>
          <w:color w:val="000000"/>
        </w:rPr>
        <w:t>Путевые заметки Ф.В. Булгарина как риторический жанр: своеобразие и литературный контекст.</w:t>
      </w:r>
    </w:p>
    <w:p w:rsidR="00095DDE" w:rsidRDefault="00095DDE">
      <w:pPr>
        <w:shd w:val="clear" w:color="auto" w:fill="FFFFFF"/>
        <w:spacing w:before="62" w:line="240" w:lineRule="exact"/>
      </w:pPr>
      <w:r>
        <w:rPr>
          <w:i/>
          <w:iCs/>
          <w:color w:val="000000"/>
        </w:rPr>
        <w:t>Мирья Леке (Германия)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Путешествие Пана Подстолия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через Вильну в Россию.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Фаддей Булгарин и бытовой роман.</w:t>
      </w:r>
    </w:p>
    <w:p w:rsidR="00095DDE" w:rsidRDefault="00095DDE">
      <w:pPr>
        <w:shd w:val="clear" w:color="auto" w:fill="FFFFFF"/>
        <w:spacing w:before="62"/>
      </w:pPr>
      <w:r>
        <w:rPr>
          <w:color w:val="000000"/>
        </w:rPr>
        <w:t xml:space="preserve">14:15 –15:15    </w:t>
      </w:r>
      <w:r>
        <w:rPr>
          <w:b/>
          <w:bCs/>
          <w:color w:val="000000"/>
        </w:rPr>
        <w:t>Обед</w:t>
      </w:r>
    </w:p>
    <w:p w:rsidR="00095DDE" w:rsidRDefault="00095DDE">
      <w:pPr>
        <w:shd w:val="clear" w:color="auto" w:fill="FFFFFF"/>
        <w:spacing w:before="245"/>
      </w:pPr>
      <w:r>
        <w:rPr>
          <w:b/>
          <w:bCs/>
          <w:color w:val="000000"/>
          <w:sz w:val="28"/>
          <w:szCs w:val="28"/>
        </w:rPr>
        <w:t>Вечернее заседание</w:t>
      </w:r>
    </w:p>
    <w:p w:rsidR="00095DDE" w:rsidRDefault="00095DDE">
      <w:pPr>
        <w:shd w:val="clear" w:color="auto" w:fill="FFFFFF"/>
        <w:spacing w:before="43"/>
      </w:pPr>
      <w:r>
        <w:rPr>
          <w:color w:val="000000"/>
        </w:rPr>
        <w:t>Ведущий — Александр Иосифович Федута</w:t>
      </w:r>
    </w:p>
    <w:p w:rsidR="00095DDE" w:rsidRDefault="00095DDE">
      <w:pPr>
        <w:shd w:val="clear" w:color="auto" w:fill="FFFFFF"/>
        <w:spacing w:before="77" w:line="240" w:lineRule="exact"/>
        <w:ind w:left="802" w:right="384" w:hanging="802"/>
      </w:pPr>
      <w:r>
        <w:rPr>
          <w:i/>
          <w:iCs/>
          <w:color w:val="000000"/>
        </w:rPr>
        <w:t xml:space="preserve">Наталья Николаевна Акимова (Россия) </w:t>
      </w:r>
      <w:r>
        <w:rPr>
          <w:color w:val="000000"/>
        </w:rPr>
        <w:t>Офицер Булгарин и русская литература.</w:t>
      </w:r>
    </w:p>
    <w:p w:rsidR="00095DDE" w:rsidRDefault="00095DDE">
      <w:pPr>
        <w:shd w:val="clear" w:color="auto" w:fill="FFFFFF"/>
        <w:spacing w:before="62" w:line="240" w:lineRule="exact"/>
      </w:pPr>
      <w:r>
        <w:rPr>
          <w:i/>
          <w:iCs/>
          <w:color w:val="000000"/>
        </w:rPr>
        <w:t>Дамиано Ребеккини (Италия)</w:t>
      </w:r>
    </w:p>
    <w:p w:rsidR="00095DDE" w:rsidRDefault="00095DDE">
      <w:pPr>
        <w:shd w:val="clear" w:color="auto" w:fill="FFFFFF"/>
        <w:spacing w:line="240" w:lineRule="exact"/>
        <w:ind w:left="802" w:right="384" w:hanging="115"/>
      </w:pPr>
      <w:r>
        <w:rPr>
          <w:color w:val="000000"/>
        </w:rPr>
        <w:t xml:space="preserve">«Петр Иванович Выжигин» и русские исторические романы об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rPr>
            <w:color w:val="000000"/>
          </w:rPr>
          <w:t>1812 г</w:t>
        </w:r>
      </w:smartTag>
      <w:r>
        <w:rPr>
          <w:color w:val="000000"/>
        </w:rPr>
        <w:t>.</w:t>
      </w:r>
    </w:p>
    <w:p w:rsidR="00095DDE" w:rsidRDefault="00095DDE">
      <w:pPr>
        <w:shd w:val="clear" w:color="auto" w:fill="FFFFFF"/>
        <w:spacing w:before="19" w:line="240" w:lineRule="exact"/>
        <w:ind w:left="802" w:hanging="802"/>
      </w:pPr>
      <w:r>
        <w:br w:type="column"/>
      </w:r>
      <w:r>
        <w:rPr>
          <w:i/>
          <w:iCs/>
          <w:color w:val="000000"/>
        </w:rPr>
        <w:t xml:space="preserve">Михаил Борисович Селезнев (Россия) </w:t>
      </w:r>
      <w:r>
        <w:rPr>
          <w:color w:val="000000"/>
        </w:rPr>
        <w:t xml:space="preserve">Литературная полемика </w:t>
      </w:r>
      <w:r>
        <w:rPr>
          <w:color w:val="000000"/>
          <w:spacing w:val="-6"/>
        </w:rPr>
        <w:t xml:space="preserve">Ф. В. Булгарина и Н.А. Полевого </w:t>
      </w:r>
      <w:r>
        <w:rPr>
          <w:color w:val="000000"/>
        </w:rPr>
        <w:t>в 1825–1826 годах.</w:t>
      </w:r>
    </w:p>
    <w:p w:rsidR="00095DDE" w:rsidRDefault="00095DDE">
      <w:pPr>
        <w:shd w:val="clear" w:color="auto" w:fill="FFFFFF"/>
        <w:spacing w:before="82" w:line="240" w:lineRule="exact"/>
      </w:pPr>
      <w:r>
        <w:rPr>
          <w:i/>
          <w:iCs/>
          <w:color w:val="000000"/>
        </w:rPr>
        <w:t>Ирена Коза (Польша)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Булгарин-сатирик как обличитель пороков современников.</w:t>
      </w:r>
    </w:p>
    <w:p w:rsidR="00095DDE" w:rsidRDefault="00095DDE">
      <w:pPr>
        <w:shd w:val="clear" w:color="auto" w:fill="FFFFFF"/>
        <w:spacing w:before="82" w:line="240" w:lineRule="exact"/>
      </w:pPr>
      <w:r>
        <w:rPr>
          <w:i/>
          <w:iCs/>
          <w:color w:val="000000"/>
        </w:rPr>
        <w:t>Алла Сергеевна Степанова (Россия)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Газетный фельетон Булгарина о станционном смотрителе.</w:t>
      </w:r>
    </w:p>
    <w:p w:rsidR="00095DDE" w:rsidRDefault="00095DDE">
      <w:pPr>
        <w:shd w:val="clear" w:color="auto" w:fill="FFFFFF"/>
        <w:spacing w:before="518"/>
      </w:pPr>
      <w:r>
        <w:rPr>
          <w:b/>
          <w:bCs/>
          <w:color w:val="000000"/>
          <w:spacing w:val="-6"/>
          <w:sz w:val="32"/>
          <w:szCs w:val="32"/>
        </w:rPr>
        <w:t>31 октября</w:t>
      </w:r>
    </w:p>
    <w:p w:rsidR="00095DDE" w:rsidRDefault="00095DDE">
      <w:pPr>
        <w:shd w:val="clear" w:color="auto" w:fill="FFFFFF"/>
        <w:spacing w:before="77"/>
      </w:pPr>
      <w:r>
        <w:rPr>
          <w:color w:val="000000"/>
          <w:sz w:val="28"/>
          <w:szCs w:val="28"/>
        </w:rPr>
        <w:t xml:space="preserve">10:00   </w:t>
      </w:r>
      <w:r>
        <w:rPr>
          <w:b/>
          <w:bCs/>
          <w:color w:val="000000"/>
          <w:sz w:val="28"/>
          <w:szCs w:val="28"/>
        </w:rPr>
        <w:t>Утреннее заседание</w:t>
      </w:r>
    </w:p>
    <w:p w:rsidR="00095DDE" w:rsidRDefault="00095DDE">
      <w:pPr>
        <w:shd w:val="clear" w:color="auto" w:fill="FFFFFF"/>
        <w:spacing w:before="43"/>
      </w:pPr>
      <w:r>
        <w:rPr>
          <w:color w:val="000000"/>
        </w:rPr>
        <w:t>Ведущий — Абрам Ильич Рейтблат</w:t>
      </w:r>
    </w:p>
    <w:p w:rsidR="00095DDE" w:rsidRDefault="00095DDE">
      <w:pPr>
        <w:shd w:val="clear" w:color="auto" w:fill="FFFFFF"/>
        <w:spacing w:before="77" w:line="240" w:lineRule="exact"/>
        <w:ind w:left="802" w:right="768" w:hanging="802"/>
      </w:pPr>
      <w:r>
        <w:rPr>
          <w:i/>
          <w:iCs/>
          <w:color w:val="000000"/>
        </w:rPr>
        <w:t xml:space="preserve">Инна Семеновна Булкина (Украина) </w:t>
      </w:r>
      <w:r>
        <w:rPr>
          <w:color w:val="000000"/>
        </w:rPr>
        <w:t>«Иван Выжигин» как плутовской роман.</w:t>
      </w:r>
    </w:p>
    <w:p w:rsidR="00095DDE" w:rsidRDefault="00095DDE">
      <w:pPr>
        <w:shd w:val="clear" w:color="auto" w:fill="FFFFFF"/>
        <w:spacing w:before="82" w:line="240" w:lineRule="exact"/>
        <w:ind w:left="802" w:right="384" w:hanging="802"/>
      </w:pPr>
      <w:r>
        <w:rPr>
          <w:i/>
          <w:iCs/>
          <w:color w:val="000000"/>
        </w:rPr>
        <w:t xml:space="preserve">Наталия Алексеевна Огаркова (Россия) </w:t>
      </w:r>
      <w:r>
        <w:rPr>
          <w:color w:val="000000"/>
        </w:rPr>
        <w:t>Фаддей Булгарин: меломан или профессионал?</w:t>
      </w:r>
    </w:p>
    <w:p w:rsidR="00095DDE" w:rsidRDefault="00095DDE">
      <w:pPr>
        <w:shd w:val="clear" w:color="auto" w:fill="FFFFFF"/>
        <w:spacing w:before="82" w:line="240" w:lineRule="exact"/>
        <w:ind w:left="802" w:right="768" w:hanging="802"/>
      </w:pPr>
      <w:r>
        <w:rPr>
          <w:i/>
          <w:iCs/>
          <w:color w:val="000000"/>
        </w:rPr>
        <w:t xml:space="preserve">Андрей Сергеевич Федотов (Россия) </w:t>
      </w:r>
      <w:r>
        <w:rPr>
          <w:color w:val="000000"/>
          <w:spacing w:val="-8"/>
        </w:rPr>
        <w:t xml:space="preserve">Ф. В. Булгарин и журнал </w:t>
      </w:r>
      <w:r>
        <w:rPr>
          <w:color w:val="000000"/>
        </w:rPr>
        <w:t>«Репертуар и Пантеон».</w:t>
      </w:r>
    </w:p>
    <w:p w:rsidR="00095DDE" w:rsidRDefault="00095DDE">
      <w:pPr>
        <w:shd w:val="clear" w:color="auto" w:fill="FFFFFF"/>
        <w:spacing w:before="77" w:line="240" w:lineRule="exact"/>
      </w:pPr>
      <w:r>
        <w:rPr>
          <w:i/>
          <w:iCs/>
          <w:color w:val="000000"/>
        </w:rPr>
        <w:t>Клаус Харер (Германия)</w:t>
      </w:r>
    </w:p>
    <w:p w:rsidR="00095DDE" w:rsidRDefault="00095DDE">
      <w:pPr>
        <w:shd w:val="clear" w:color="auto" w:fill="FFFFFF"/>
        <w:spacing w:before="5" w:line="240" w:lineRule="exact"/>
        <w:ind w:left="802"/>
      </w:pPr>
      <w:r>
        <w:rPr>
          <w:color w:val="000000"/>
        </w:rPr>
        <w:t>Генрих Кениг и Фаддей Булгарин. Еще раз о немецком голосе в русской литературной полемике 1830-х годов.</w:t>
      </w:r>
    </w:p>
    <w:p w:rsidR="00095DDE" w:rsidRDefault="00095DDE">
      <w:pPr>
        <w:shd w:val="clear" w:color="auto" w:fill="FFFFFF"/>
        <w:spacing w:before="86"/>
      </w:pPr>
      <w:r>
        <w:rPr>
          <w:color w:val="000000"/>
        </w:rPr>
        <w:t xml:space="preserve">12:00–12:30   </w:t>
      </w:r>
      <w:r>
        <w:rPr>
          <w:b/>
          <w:bCs/>
          <w:color w:val="000000"/>
        </w:rPr>
        <w:t>Кофе-брейк</w:t>
      </w:r>
    </w:p>
    <w:p w:rsidR="00095DDE" w:rsidRDefault="00095DDE">
      <w:pPr>
        <w:shd w:val="clear" w:color="auto" w:fill="FFFFFF"/>
        <w:spacing w:before="82" w:line="240" w:lineRule="exact"/>
        <w:ind w:left="802" w:hanging="802"/>
      </w:pPr>
      <w:r>
        <w:rPr>
          <w:i/>
          <w:iCs/>
          <w:color w:val="000000"/>
        </w:rPr>
        <w:t xml:space="preserve">Алексей Юрьевич Балакин (Россия) </w:t>
      </w:r>
      <w:r>
        <w:rPr>
          <w:color w:val="000000"/>
        </w:rPr>
        <w:t>Булгарин — персонаж «Дома сумасшедших» А. Ф. Воейкова.</w:t>
      </w:r>
    </w:p>
    <w:p w:rsidR="00095DDE" w:rsidRDefault="00095DDE">
      <w:pPr>
        <w:shd w:val="clear" w:color="auto" w:fill="FFFFFF"/>
        <w:spacing w:before="82" w:line="240" w:lineRule="exact"/>
        <w:ind w:left="802" w:right="768" w:hanging="802"/>
      </w:pPr>
      <w:r>
        <w:rPr>
          <w:i/>
          <w:iCs/>
          <w:color w:val="000000"/>
        </w:rPr>
        <w:t xml:space="preserve">Магдалена Домбровская (Польша) </w:t>
      </w:r>
      <w:r>
        <w:rPr>
          <w:color w:val="000000"/>
        </w:rPr>
        <w:t>Фаддей Булгарин и Самуил Богумил Линде.</w:t>
      </w:r>
    </w:p>
    <w:p w:rsidR="00095DDE" w:rsidRDefault="00095DDE">
      <w:pPr>
        <w:shd w:val="clear" w:color="auto" w:fill="FFFFFF"/>
        <w:spacing w:before="91"/>
      </w:pPr>
      <w:r>
        <w:rPr>
          <w:i/>
          <w:iCs/>
          <w:color w:val="000000"/>
        </w:rPr>
        <w:t>Петр Глушковский (Польша)</w:t>
      </w:r>
    </w:p>
    <w:p w:rsidR="00095DDE" w:rsidRDefault="00095DDE">
      <w:pPr>
        <w:shd w:val="clear" w:color="auto" w:fill="FFFFFF"/>
        <w:spacing w:before="10"/>
        <w:ind w:left="802"/>
      </w:pPr>
      <w:r>
        <w:rPr>
          <w:color w:val="000000"/>
        </w:rPr>
        <w:t>Репутация Булгарина в Польше.</w:t>
      </w:r>
    </w:p>
    <w:p w:rsidR="00095DDE" w:rsidRDefault="00095DDE">
      <w:pPr>
        <w:shd w:val="clear" w:color="auto" w:fill="FFFFFF"/>
        <w:spacing w:before="86"/>
      </w:pPr>
      <w:r>
        <w:rPr>
          <w:color w:val="000000"/>
        </w:rPr>
        <w:t xml:space="preserve">14:00–15:00   </w:t>
      </w:r>
      <w:r>
        <w:rPr>
          <w:b/>
          <w:bCs/>
          <w:color w:val="000000"/>
        </w:rPr>
        <w:t>Обед</w:t>
      </w:r>
    </w:p>
    <w:p w:rsidR="00095DDE" w:rsidRDefault="00095DDE">
      <w:pPr>
        <w:shd w:val="clear" w:color="auto" w:fill="FFFFFF"/>
        <w:spacing w:before="10"/>
      </w:pPr>
      <w:r>
        <w:br w:type="column"/>
      </w:r>
      <w:r>
        <w:rPr>
          <w:b/>
          <w:bCs/>
          <w:color w:val="000000"/>
          <w:sz w:val="28"/>
          <w:szCs w:val="28"/>
        </w:rPr>
        <w:t>Вечернее заседание</w:t>
      </w:r>
    </w:p>
    <w:p w:rsidR="00095DDE" w:rsidRDefault="00095DDE">
      <w:pPr>
        <w:shd w:val="clear" w:color="auto" w:fill="FFFFFF"/>
        <w:spacing w:before="43"/>
      </w:pPr>
      <w:r>
        <w:rPr>
          <w:color w:val="000000"/>
        </w:rPr>
        <w:t>Ведущий — Петр Глушковский</w:t>
      </w:r>
    </w:p>
    <w:p w:rsidR="00095DDE" w:rsidRDefault="00095DDE">
      <w:pPr>
        <w:shd w:val="clear" w:color="auto" w:fill="FFFFFF"/>
        <w:spacing w:before="96" w:line="240" w:lineRule="exact"/>
      </w:pPr>
      <w:r>
        <w:rPr>
          <w:i/>
          <w:iCs/>
          <w:color w:val="000000"/>
        </w:rPr>
        <w:t>Сергей Игоревич Панов (Россия)</w:t>
      </w:r>
    </w:p>
    <w:p w:rsidR="00095DDE" w:rsidRDefault="00095DDE">
      <w:pPr>
        <w:shd w:val="clear" w:color="auto" w:fill="FFFFFF"/>
        <w:spacing w:line="240" w:lineRule="exact"/>
        <w:ind w:left="802"/>
        <w:rPr>
          <w:color w:val="000000"/>
        </w:rPr>
      </w:pPr>
      <w:r>
        <w:rPr>
          <w:color w:val="000000"/>
        </w:rPr>
        <w:t xml:space="preserve">Булгарин в журнальных полемиках </w:t>
      </w:r>
    </w:p>
    <w:p w:rsidR="00095DDE" w:rsidRDefault="00095DDE">
      <w:pPr>
        <w:shd w:val="clear" w:color="auto" w:fill="FFFFFF"/>
        <w:spacing w:line="240" w:lineRule="exact"/>
        <w:ind w:left="802"/>
      </w:pPr>
      <w:r>
        <w:rPr>
          <w:color w:val="000000"/>
        </w:rPr>
        <w:t>1820-х годов.</w:t>
      </w:r>
    </w:p>
    <w:p w:rsidR="00095DDE" w:rsidRDefault="00095DDE">
      <w:pPr>
        <w:shd w:val="clear" w:color="auto" w:fill="FFFFFF"/>
        <w:spacing w:before="101" w:line="240" w:lineRule="exact"/>
      </w:pPr>
      <w:r>
        <w:rPr>
          <w:i/>
          <w:iCs/>
          <w:color w:val="000000"/>
        </w:rPr>
        <w:t>Мария Юрьевна Степина (Россия)</w:t>
      </w:r>
    </w:p>
    <w:p w:rsidR="00095DDE" w:rsidRDefault="00095DDE">
      <w:pPr>
        <w:shd w:val="clear" w:color="auto" w:fill="FFFFFF"/>
        <w:spacing w:line="240" w:lineRule="exact"/>
        <w:ind w:left="802" w:right="384"/>
      </w:pPr>
      <w:r>
        <w:rPr>
          <w:color w:val="000000"/>
        </w:rPr>
        <w:t>Н.А. Некрасов и Ф.В. Булгарин: формирование мифа.</w:t>
      </w:r>
    </w:p>
    <w:p w:rsidR="00095DDE" w:rsidRDefault="00095DDE">
      <w:pPr>
        <w:shd w:val="clear" w:color="auto" w:fill="FFFFFF"/>
        <w:spacing w:before="101" w:line="240" w:lineRule="exact"/>
        <w:ind w:left="802" w:hanging="802"/>
      </w:pPr>
      <w:r>
        <w:rPr>
          <w:i/>
          <w:iCs/>
          <w:color w:val="000000"/>
        </w:rPr>
        <w:t xml:space="preserve">Екатерина Анатольевна Артюх (Россия) </w:t>
      </w:r>
      <w:r>
        <w:rPr>
          <w:color w:val="000000"/>
        </w:rPr>
        <w:t>Феномен Ф.В. Булгарина во французской прессе 30-х гг. XIX века: в поисках европейского признания.</w:t>
      </w:r>
    </w:p>
    <w:p w:rsidR="00095DDE" w:rsidRDefault="00095DDE">
      <w:pPr>
        <w:shd w:val="clear" w:color="auto" w:fill="FFFFFF"/>
        <w:spacing w:before="110"/>
      </w:pPr>
      <w:r>
        <w:rPr>
          <w:i/>
          <w:iCs/>
          <w:color w:val="000000"/>
        </w:rPr>
        <w:t>Андрей Рогачевский (Норвегия)</w:t>
      </w:r>
    </w:p>
    <w:p w:rsidR="00095DDE" w:rsidRDefault="00095DDE">
      <w:pPr>
        <w:shd w:val="clear" w:color="auto" w:fill="FFFFFF"/>
        <w:spacing w:line="240" w:lineRule="exact"/>
        <w:ind w:left="802" w:right="768"/>
      </w:pPr>
      <w:r>
        <w:rPr>
          <w:color w:val="000000"/>
        </w:rPr>
        <w:t>Булгарин в англоязычном литературоведении.</w:t>
      </w:r>
    </w:p>
    <w:p w:rsidR="00095DDE" w:rsidRDefault="00095DDE">
      <w:pPr>
        <w:shd w:val="clear" w:color="auto" w:fill="FFFFFF"/>
        <w:spacing w:before="101" w:line="240" w:lineRule="exact"/>
        <w:ind w:left="802" w:hanging="802"/>
      </w:pPr>
      <w:r>
        <w:rPr>
          <w:i/>
          <w:iCs/>
          <w:color w:val="000000"/>
        </w:rPr>
        <w:t xml:space="preserve">Александр Иосифович Федута (Белоруссия) </w:t>
      </w:r>
      <w:r>
        <w:rPr>
          <w:color w:val="000000"/>
        </w:rPr>
        <w:t>Булгарин как литературный персонаж.</w:t>
      </w:r>
    </w:p>
    <w:p w:rsidR="00095DDE" w:rsidRDefault="00095DDE">
      <w:pPr>
        <w:shd w:val="clear" w:color="auto" w:fill="FFFFFF"/>
        <w:spacing w:before="96" w:line="293" w:lineRule="exact"/>
        <w:ind w:left="1382" w:right="768" w:hanging="1382"/>
      </w:pPr>
      <w:r>
        <w:rPr>
          <w:color w:val="000000"/>
        </w:rPr>
        <w:t xml:space="preserve">17:30–18:00   </w:t>
      </w:r>
      <w:r>
        <w:rPr>
          <w:b/>
          <w:bCs/>
          <w:color w:val="000000"/>
        </w:rPr>
        <w:t>Подведение итогов конференции</w:t>
      </w:r>
    </w:p>
    <w:p w:rsidR="00095DDE" w:rsidRDefault="00095DDE">
      <w:pPr>
        <w:shd w:val="clear" w:color="auto" w:fill="FFFFFF"/>
        <w:spacing w:before="898" w:line="240" w:lineRule="exact"/>
        <w:ind w:left="562" w:right="403" w:firstLine="259"/>
      </w:pPr>
      <w:r>
        <w:rPr>
          <w:color w:val="000000"/>
        </w:rPr>
        <w:t>Время для доклада — 25 минут, на вопросы и обсуждение — 5 минут.</w:t>
      </w:r>
    </w:p>
    <w:p w:rsidR="00095DDE" w:rsidRDefault="00095DDE">
      <w:pPr>
        <w:shd w:val="clear" w:color="auto" w:fill="FFFFFF"/>
        <w:spacing w:before="1982"/>
        <w:ind w:left="562"/>
      </w:pPr>
      <w:r>
        <w:rPr>
          <w:b/>
          <w:bCs/>
          <w:color w:val="000000"/>
        </w:rPr>
        <w:t>Место проведения конференции:</w:t>
      </w:r>
    </w:p>
    <w:p w:rsidR="00095DDE" w:rsidRDefault="00095DDE">
      <w:pPr>
        <w:shd w:val="clear" w:color="auto" w:fill="FFFFFF"/>
        <w:spacing w:before="24" w:line="202" w:lineRule="exact"/>
        <w:ind w:left="1267" w:right="403" w:hanging="370"/>
        <w:rPr>
          <w:color w:val="000000"/>
        </w:rPr>
      </w:pPr>
      <w:r>
        <w:rPr>
          <w:color w:val="000000"/>
        </w:rPr>
        <w:t>Российская государственная библиотека искусств</w:t>
      </w:r>
    </w:p>
    <w:p w:rsidR="00095DDE" w:rsidRDefault="00095DDE">
      <w:pPr>
        <w:shd w:val="clear" w:color="auto" w:fill="FFFFFF"/>
        <w:spacing w:before="24" w:line="202" w:lineRule="exact"/>
        <w:ind w:left="1267" w:right="403" w:hanging="370"/>
      </w:pPr>
      <w:r>
        <w:rPr>
          <w:color w:val="000000"/>
        </w:rPr>
        <w:t xml:space="preserve">      Зал на Кузнецком</w:t>
      </w:r>
    </w:p>
    <w:p w:rsidR="00095DDE" w:rsidRDefault="00095DDE">
      <w:pPr>
        <w:shd w:val="clear" w:color="auto" w:fill="FFFFFF"/>
        <w:spacing w:before="34"/>
        <w:ind w:left="864"/>
      </w:pPr>
      <w:bookmarkStart w:id="0" w:name="_GoBack"/>
      <w:bookmarkEnd w:id="0"/>
      <w:r>
        <w:rPr>
          <w:color w:val="000000"/>
        </w:rPr>
        <w:t>Ул. Большая Дмитровка, д. 8/1</w:t>
      </w:r>
    </w:p>
    <w:p w:rsidR="00095DDE" w:rsidRDefault="00095DDE" w:rsidP="005D5597">
      <w:pPr>
        <w:shd w:val="clear" w:color="auto" w:fill="FFFFFF"/>
        <w:spacing w:before="38"/>
        <w:ind w:left="115"/>
        <w:jc w:val="center"/>
      </w:pPr>
      <w:r>
        <w:rPr>
          <w:color w:val="000000"/>
          <w:spacing w:val="-1"/>
        </w:rPr>
        <w:t>(станции метро «Охотный ряд», «Театральная»,              Кузнецкий мост)</w:t>
      </w:r>
    </w:p>
    <w:sectPr w:rsidR="00095DDE" w:rsidSect="00C82E1E">
      <w:pgSz w:w="16838" w:h="11904" w:orient="landscape"/>
      <w:pgMar w:top="662" w:right="792" w:bottom="653" w:left="850" w:header="720" w:footer="720" w:gutter="0"/>
      <w:cols w:num="3" w:space="720" w:equalWidth="0">
        <w:col w:w="4339" w:space="989"/>
        <w:col w:w="4368" w:space="1133"/>
        <w:col w:w="43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97"/>
    <w:rsid w:val="00095DDE"/>
    <w:rsid w:val="005D5597"/>
    <w:rsid w:val="00A67514"/>
    <w:rsid w:val="00C82E1E"/>
    <w:rsid w:val="00ED2DA3"/>
    <w:rsid w:val="00F4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1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Bulgarin.indd</dc:title>
  <dc:subject/>
  <dc:creator>void</dc:creator>
  <cp:keywords/>
  <dc:description/>
  <cp:lastModifiedBy>nmo_gogoleva_e</cp:lastModifiedBy>
  <cp:revision>3</cp:revision>
  <dcterms:created xsi:type="dcterms:W3CDTF">2017-10-24T09:57:00Z</dcterms:created>
  <dcterms:modified xsi:type="dcterms:W3CDTF">2017-10-24T12:04:00Z</dcterms:modified>
</cp:coreProperties>
</file>